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5E" w:rsidRDefault="00A3135E">
      <w:pPr>
        <w:rPr>
          <w:lang w:val="fi-FI"/>
        </w:rPr>
      </w:pPr>
    </w:p>
    <w:p w:rsidR="00A3135E" w:rsidRPr="003F3F95" w:rsidRDefault="00A3135E">
      <w:pPr>
        <w:rPr>
          <w:b/>
          <w:sz w:val="32"/>
          <w:szCs w:val="32"/>
          <w:lang w:val="fi-FI"/>
        </w:rPr>
      </w:pPr>
      <w:r w:rsidRPr="003F3F95">
        <w:rPr>
          <w:b/>
          <w:sz w:val="32"/>
          <w:szCs w:val="32"/>
          <w:lang w:val="fi-FI"/>
        </w:rPr>
        <w:t>PALLO-IIROJEN PELINOHJAAJAOPAS</w:t>
      </w:r>
    </w:p>
    <w:p w:rsidR="00A3135E" w:rsidRPr="00A3135E" w:rsidRDefault="00A3135E" w:rsidP="00A3135E">
      <w:pPr>
        <w:spacing w:before="100" w:beforeAutospacing="1" w:after="100" w:afterAutospacing="1" w:line="240" w:lineRule="auto"/>
        <w:rPr>
          <w:rFonts w:eastAsia="Times New Roman" w:cs="Arial"/>
          <w:b/>
          <w:bCs/>
          <w:szCs w:val="24"/>
          <w:lang w:val="fi-FI" w:eastAsia="fi-FI"/>
        </w:rPr>
      </w:pPr>
      <w:r w:rsidRPr="00A3135E">
        <w:rPr>
          <w:rFonts w:eastAsia="Times New Roman" w:cs="Arial"/>
          <w:b/>
          <w:bCs/>
          <w:szCs w:val="24"/>
          <w:lang w:val="fi-FI" w:eastAsia="fi-FI"/>
        </w:rPr>
        <w:t>PELINOHJAAJA</w:t>
      </w:r>
      <w:r>
        <w:rPr>
          <w:rFonts w:eastAsia="Times New Roman" w:cs="Arial"/>
          <w:b/>
          <w:bCs/>
          <w:szCs w:val="24"/>
          <w:lang w:val="fi-FI" w:eastAsia="fi-FI"/>
        </w:rPr>
        <w:t>:</w:t>
      </w:r>
    </w:p>
    <w:p w:rsidR="00A3135E" w:rsidRDefault="00A3135E" w:rsidP="00A3135E">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OHJAA reiluun peliin reagoimalla reilun pelin ja sääntöjenvastaiseen käyttäytymiseen.</w:t>
      </w:r>
    </w:p>
    <w:p w:rsidR="00A3135E" w:rsidRDefault="00A3135E" w:rsidP="00A3135E">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OPASTA oikeisiin suorituksiin antamalla mahdollisuuden uuteen yritykseen.</w:t>
      </w:r>
    </w:p>
    <w:p w:rsidR="00A3135E" w:rsidRDefault="00A3135E" w:rsidP="00A3135E">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KANNUSTA yrittämään ja rohkaise pelaajia myös epäonnistumisen hetkellä.</w:t>
      </w:r>
    </w:p>
    <w:p w:rsidR="00EB5B2E" w:rsidRDefault="00A3135E" w:rsidP="00A3135E">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KASVATA esimerkilläsi olemalla turvallinen ja luotettava pelinohjaaja.</w:t>
      </w:r>
    </w:p>
    <w:p w:rsidR="00C62381" w:rsidRDefault="00C62381" w:rsidP="00A3135E">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Tärkeää on muistaa p</w:t>
      </w:r>
      <w:r w:rsidR="003F3F95">
        <w:rPr>
          <w:rFonts w:eastAsia="Times New Roman" w:cs="Arial"/>
          <w:bCs/>
          <w:szCs w:val="24"/>
          <w:lang w:val="fi-FI" w:eastAsia="fi-FI"/>
        </w:rPr>
        <w:t>uhua ja perustella</w:t>
      </w:r>
      <w:r>
        <w:rPr>
          <w:rFonts w:eastAsia="Times New Roman" w:cs="Arial"/>
          <w:bCs/>
          <w:szCs w:val="24"/>
          <w:lang w:val="fi-FI" w:eastAsia="fi-FI"/>
        </w:rPr>
        <w:t xml:space="preserve"> päätöksiä pelaajille, että hekin oppivat sääntöjä.</w:t>
      </w:r>
    </w:p>
    <w:p w:rsidR="00C62381" w:rsidRDefault="00C62381" w:rsidP="00A3135E">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 xml:space="preserve">Pillin käyttö tulee olla rohkeaa ja viheltää tarpeeksi lujasti. </w:t>
      </w:r>
    </w:p>
    <w:p w:rsidR="00C62381" w:rsidRDefault="00C62381" w:rsidP="00A3135E">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Käsimerk</w:t>
      </w:r>
      <w:r w:rsidR="003F3F95">
        <w:rPr>
          <w:rFonts w:eastAsia="Times New Roman" w:cs="Arial"/>
          <w:bCs/>
          <w:szCs w:val="24"/>
          <w:lang w:val="fi-FI" w:eastAsia="fi-FI"/>
        </w:rPr>
        <w:t>it näytetään selkeästi ja sanotaan</w:t>
      </w:r>
      <w:r>
        <w:rPr>
          <w:rFonts w:eastAsia="Times New Roman" w:cs="Arial"/>
          <w:bCs/>
          <w:szCs w:val="24"/>
          <w:lang w:val="fi-FI" w:eastAsia="fi-FI"/>
        </w:rPr>
        <w:t xml:space="preserve"> esim. rajaheitto punaiselle.</w:t>
      </w:r>
    </w:p>
    <w:p w:rsidR="00FB5F22" w:rsidRPr="00FB5F22" w:rsidRDefault="00EB5B2E" w:rsidP="00FB5F22">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Huolehdi</w:t>
      </w:r>
      <w:r w:rsidR="003F3F95">
        <w:rPr>
          <w:rFonts w:eastAsia="Times New Roman" w:cs="Arial"/>
          <w:bCs/>
          <w:szCs w:val="24"/>
          <w:lang w:val="fi-FI" w:eastAsia="fi-FI"/>
        </w:rPr>
        <w:t xml:space="preserve"> </w:t>
      </w:r>
      <w:proofErr w:type="spellStart"/>
      <w:r w:rsidR="003F3F95">
        <w:rPr>
          <w:rFonts w:eastAsia="Times New Roman" w:cs="Arial"/>
          <w:bCs/>
          <w:szCs w:val="24"/>
          <w:lang w:val="fi-FI" w:eastAsia="fi-FI"/>
        </w:rPr>
        <w:t>minien</w:t>
      </w:r>
      <w:proofErr w:type="spellEnd"/>
      <w:r w:rsidR="003F3F95">
        <w:rPr>
          <w:rFonts w:eastAsia="Times New Roman" w:cs="Arial"/>
          <w:bCs/>
          <w:szCs w:val="24"/>
          <w:lang w:val="fi-FI" w:eastAsia="fi-FI"/>
        </w:rPr>
        <w:t xml:space="preserve"> peleissä maalipotkujen aikana</w:t>
      </w:r>
      <w:r>
        <w:rPr>
          <w:rFonts w:eastAsia="Times New Roman" w:cs="Arial"/>
          <w:bCs/>
          <w:szCs w:val="24"/>
          <w:lang w:val="fi-FI" w:eastAsia="fi-FI"/>
        </w:rPr>
        <w:t>, että</w:t>
      </w:r>
      <w:r w:rsidR="003F3F95">
        <w:rPr>
          <w:rFonts w:eastAsia="Times New Roman" w:cs="Arial"/>
          <w:bCs/>
          <w:szCs w:val="24"/>
          <w:lang w:val="fi-FI" w:eastAsia="fi-FI"/>
        </w:rPr>
        <w:t xml:space="preserve"> vastajoukkue siirtyy puoleen kenttään. Tämä sen vuoksi, että peli saadaan rauhassa laittaa käyntiin ja rakentaa peliä.</w:t>
      </w:r>
    </w:p>
    <w:p w:rsidR="00FB5F22" w:rsidRDefault="00FB5F22" w:rsidP="00FB5F22">
      <w:pPr>
        <w:spacing w:before="100" w:beforeAutospacing="1" w:after="100" w:afterAutospacing="1" w:line="360" w:lineRule="auto"/>
        <w:jc w:val="both"/>
        <w:rPr>
          <w:rFonts w:eastAsia="Times New Roman" w:cs="Arial"/>
          <w:b/>
          <w:bCs/>
          <w:szCs w:val="24"/>
          <w:lang w:val="fi-FI" w:eastAsia="fi-FI"/>
        </w:rPr>
      </w:pPr>
      <w:r w:rsidRPr="003F3F95">
        <w:rPr>
          <w:rFonts w:eastAsia="Times New Roman" w:cs="Arial"/>
          <w:b/>
          <w:bCs/>
          <w:szCs w:val="24"/>
          <w:lang w:val="fi-FI" w:eastAsia="fi-FI"/>
        </w:rPr>
        <w:t>PELINOHJAAJAN VARUSTUS:</w:t>
      </w:r>
    </w:p>
    <w:p w:rsidR="00FB5F22" w:rsidRPr="00FB5F22" w:rsidRDefault="00FB5F22" w:rsidP="00FB5F22">
      <w:pPr>
        <w:pStyle w:val="Luettelokappale"/>
        <w:numPr>
          <w:ilvl w:val="0"/>
          <w:numId w:val="1"/>
        </w:numPr>
        <w:spacing w:before="100" w:beforeAutospacing="1" w:after="100" w:afterAutospacing="1" w:line="360" w:lineRule="auto"/>
        <w:jc w:val="both"/>
        <w:rPr>
          <w:rFonts w:eastAsia="Times New Roman" w:cs="Arial"/>
          <w:b/>
          <w:bCs/>
          <w:szCs w:val="24"/>
          <w:lang w:val="fi-FI" w:eastAsia="fi-FI"/>
        </w:rPr>
      </w:pPr>
      <w:r w:rsidRPr="00FB5F22">
        <w:rPr>
          <w:rFonts w:eastAsia="Times New Roman" w:cs="Arial"/>
          <w:bCs/>
          <w:szCs w:val="24"/>
          <w:lang w:val="fi-FI" w:eastAsia="fi-FI"/>
        </w:rPr>
        <w:t>pelinohjaajaliivi</w:t>
      </w:r>
    </w:p>
    <w:p w:rsidR="00FB5F22" w:rsidRDefault="00FB5F22" w:rsidP="00FB5F22">
      <w:pPr>
        <w:pStyle w:val="Luettelokappale"/>
        <w:numPr>
          <w:ilvl w:val="0"/>
          <w:numId w:val="1"/>
        </w:numPr>
        <w:spacing w:before="100" w:beforeAutospacing="1" w:after="100" w:afterAutospacing="1" w:line="360" w:lineRule="auto"/>
        <w:jc w:val="both"/>
        <w:rPr>
          <w:rFonts w:eastAsia="Times New Roman" w:cs="Arial"/>
          <w:bCs/>
          <w:szCs w:val="24"/>
          <w:lang w:val="fi-FI" w:eastAsia="fi-FI"/>
        </w:rPr>
      </w:pPr>
      <w:r w:rsidRPr="003F3F95">
        <w:rPr>
          <w:rFonts w:eastAsia="Times New Roman" w:cs="Arial"/>
          <w:bCs/>
          <w:szCs w:val="24"/>
          <w:lang w:val="fi-FI" w:eastAsia="fi-FI"/>
        </w:rPr>
        <w:t>urheilullinen vaatetus</w:t>
      </w:r>
    </w:p>
    <w:p w:rsidR="00FB5F22" w:rsidRPr="003F3F95" w:rsidRDefault="00FB5F22" w:rsidP="00FB5F22">
      <w:pPr>
        <w:pStyle w:val="Luettelokappale"/>
        <w:numPr>
          <w:ilvl w:val="0"/>
          <w:numId w:val="1"/>
        </w:numPr>
        <w:spacing w:before="100" w:beforeAutospacing="1" w:after="100" w:afterAutospacing="1" w:line="360" w:lineRule="auto"/>
        <w:jc w:val="both"/>
        <w:rPr>
          <w:rFonts w:eastAsia="Times New Roman" w:cs="Arial"/>
          <w:bCs/>
          <w:szCs w:val="24"/>
          <w:lang w:val="fi-FI" w:eastAsia="fi-FI"/>
        </w:rPr>
      </w:pPr>
      <w:r>
        <w:rPr>
          <w:rFonts w:eastAsia="Times New Roman" w:cs="Arial"/>
          <w:bCs/>
          <w:szCs w:val="24"/>
          <w:lang w:val="fi-FI" w:eastAsia="fi-FI"/>
        </w:rPr>
        <w:t>pilli</w:t>
      </w:r>
    </w:p>
    <w:p w:rsidR="00FB5F22" w:rsidRPr="00FB5F22" w:rsidRDefault="00FB5F22" w:rsidP="00FB5F22">
      <w:pPr>
        <w:pStyle w:val="Luettelokappale"/>
        <w:numPr>
          <w:ilvl w:val="0"/>
          <w:numId w:val="1"/>
        </w:numPr>
        <w:spacing w:before="100" w:beforeAutospacing="1" w:after="100" w:afterAutospacing="1" w:line="360" w:lineRule="auto"/>
        <w:jc w:val="both"/>
        <w:rPr>
          <w:rFonts w:eastAsia="Times New Roman" w:cs="Arial"/>
          <w:b/>
          <w:bCs/>
          <w:szCs w:val="24"/>
          <w:lang w:val="fi-FI" w:eastAsia="fi-FI"/>
        </w:rPr>
      </w:pPr>
      <w:r>
        <w:rPr>
          <w:rFonts w:eastAsia="Times New Roman" w:cs="Arial"/>
          <w:bCs/>
          <w:szCs w:val="24"/>
          <w:lang w:val="fi-FI" w:eastAsia="fi-FI"/>
        </w:rPr>
        <w:t>rannekello ajanottoa varten (stadionin/hallin kentän mukaan)</w:t>
      </w:r>
    </w:p>
    <w:p w:rsidR="00FB5F22" w:rsidRPr="00FB5F22" w:rsidRDefault="00FB5F22" w:rsidP="00FB5F22">
      <w:pPr>
        <w:pStyle w:val="Luettelokappale"/>
        <w:numPr>
          <w:ilvl w:val="0"/>
          <w:numId w:val="1"/>
        </w:numPr>
        <w:spacing w:before="100" w:beforeAutospacing="1" w:after="100" w:afterAutospacing="1" w:line="360" w:lineRule="auto"/>
        <w:jc w:val="both"/>
        <w:rPr>
          <w:rFonts w:eastAsia="Times New Roman" w:cs="Arial"/>
          <w:b/>
          <w:bCs/>
          <w:szCs w:val="24"/>
          <w:lang w:val="fi-FI" w:eastAsia="fi-FI"/>
        </w:rPr>
      </w:pPr>
      <w:r>
        <w:rPr>
          <w:rFonts w:eastAsia="Times New Roman" w:cs="Arial"/>
          <w:bCs/>
          <w:szCs w:val="24"/>
          <w:lang w:val="fi-FI" w:eastAsia="fi-FI"/>
        </w:rPr>
        <w:t>FAIR PLAY</w:t>
      </w:r>
      <w:r>
        <w:rPr>
          <w:rFonts w:eastAsia="Times New Roman" w:cs="Arial"/>
          <w:bCs/>
          <w:szCs w:val="24"/>
          <w:lang w:val="fi-FI" w:eastAsia="fi-FI"/>
        </w:rPr>
        <w:t xml:space="preserve"> kortit</w:t>
      </w:r>
    </w:p>
    <w:p w:rsidR="00FB5F22" w:rsidRPr="00FB5F22" w:rsidRDefault="00FB5F22" w:rsidP="00FB5F22">
      <w:pPr>
        <w:pStyle w:val="Luettelokappale"/>
        <w:numPr>
          <w:ilvl w:val="0"/>
          <w:numId w:val="1"/>
        </w:numPr>
        <w:spacing w:before="100" w:beforeAutospacing="1" w:after="100" w:afterAutospacing="1" w:line="360" w:lineRule="auto"/>
        <w:jc w:val="both"/>
        <w:rPr>
          <w:rFonts w:eastAsia="Times New Roman" w:cs="Arial"/>
          <w:b/>
          <w:bCs/>
          <w:szCs w:val="24"/>
          <w:lang w:val="fi-FI" w:eastAsia="fi-FI"/>
        </w:rPr>
      </w:pPr>
      <w:r>
        <w:rPr>
          <w:rFonts w:eastAsia="Times New Roman" w:cs="Arial"/>
          <w:bCs/>
          <w:szCs w:val="24"/>
          <w:lang w:val="fi-FI" w:eastAsia="fi-FI"/>
        </w:rPr>
        <w:t>kynää ja paperia maalien merkkaukseen</w:t>
      </w:r>
      <w:r>
        <w:rPr>
          <w:rFonts w:eastAsia="Times New Roman" w:cs="Arial"/>
          <w:bCs/>
          <w:szCs w:val="24"/>
          <w:lang w:val="fi-FI" w:eastAsia="fi-FI"/>
        </w:rPr>
        <w:t xml:space="preserve"> sekä FAIR PLAY korttien saajien nimien kirjaaminen muistiin </w:t>
      </w:r>
    </w:p>
    <w:p w:rsidR="00A3135E" w:rsidRDefault="00A3135E" w:rsidP="00A3135E">
      <w:pPr>
        <w:spacing w:before="100" w:beforeAutospacing="1" w:after="100" w:afterAutospacing="1" w:line="240" w:lineRule="auto"/>
        <w:rPr>
          <w:rFonts w:eastAsia="Times New Roman" w:cs="Arial"/>
          <w:b/>
          <w:bCs/>
          <w:szCs w:val="24"/>
          <w:lang w:val="fi-FI" w:eastAsia="fi-FI"/>
        </w:rPr>
      </w:pPr>
      <w:r w:rsidRPr="00A3135E">
        <w:rPr>
          <w:rFonts w:eastAsia="Times New Roman" w:cs="Arial"/>
          <w:b/>
          <w:bCs/>
          <w:szCs w:val="24"/>
          <w:lang w:val="fi-FI" w:eastAsia="fi-FI"/>
        </w:rPr>
        <w:t>VIHREÄ KORTTI</w:t>
      </w:r>
      <w:r w:rsidR="00EB5B2E">
        <w:rPr>
          <w:rFonts w:eastAsia="Times New Roman" w:cs="Arial"/>
          <w:b/>
          <w:bCs/>
          <w:szCs w:val="24"/>
          <w:lang w:val="fi-FI" w:eastAsia="fi-FI"/>
        </w:rPr>
        <w:t>:</w:t>
      </w:r>
    </w:p>
    <w:p w:rsidR="00A3135E" w:rsidRDefault="00EB5B2E" w:rsidP="00225487">
      <w:pPr>
        <w:spacing w:before="100" w:beforeAutospacing="1" w:after="100" w:afterAutospacing="1" w:line="360" w:lineRule="auto"/>
        <w:rPr>
          <w:rFonts w:eastAsia="Times New Roman" w:cs="Arial"/>
          <w:bCs/>
          <w:szCs w:val="24"/>
          <w:lang w:val="fi-FI" w:eastAsia="fi-FI"/>
        </w:rPr>
      </w:pPr>
      <w:r>
        <w:rPr>
          <w:rFonts w:eastAsia="Times New Roman" w:cs="Arial"/>
          <w:bCs/>
          <w:szCs w:val="24"/>
          <w:lang w:val="fi-FI" w:eastAsia="fi-FI"/>
        </w:rPr>
        <w:t xml:space="preserve">Vihreä kortti kannustaa reiluun peliin. </w:t>
      </w:r>
      <w:r w:rsidR="00A3135E">
        <w:rPr>
          <w:rFonts w:eastAsia="Times New Roman" w:cs="Arial"/>
          <w:bCs/>
          <w:szCs w:val="24"/>
          <w:lang w:val="fi-FI" w:eastAsia="fi-FI"/>
        </w:rPr>
        <w:t>Pelinohjaaja jakaa jokais</w:t>
      </w:r>
      <w:r w:rsidR="00225487">
        <w:rPr>
          <w:rFonts w:eastAsia="Times New Roman" w:cs="Arial"/>
          <w:bCs/>
          <w:szCs w:val="24"/>
          <w:lang w:val="fi-FI" w:eastAsia="fi-FI"/>
        </w:rPr>
        <w:t xml:space="preserve">en ottelun jälkeen yhden </w:t>
      </w:r>
      <w:r w:rsidR="00E60EFD">
        <w:rPr>
          <w:rFonts w:eastAsia="Times New Roman" w:cs="Arial"/>
          <w:bCs/>
          <w:szCs w:val="24"/>
          <w:lang w:val="fi-FI" w:eastAsia="fi-FI"/>
        </w:rPr>
        <w:t xml:space="preserve">FAIR PLAY </w:t>
      </w:r>
      <w:r w:rsidR="00225487">
        <w:rPr>
          <w:rFonts w:eastAsia="Times New Roman" w:cs="Arial"/>
          <w:bCs/>
          <w:szCs w:val="24"/>
          <w:lang w:val="fi-FI" w:eastAsia="fi-FI"/>
        </w:rPr>
        <w:t>kortin molemman joukkueen yhdelle pelaajalle.</w:t>
      </w:r>
      <w:r w:rsidR="00C62381">
        <w:rPr>
          <w:rFonts w:eastAsia="Times New Roman" w:cs="Arial"/>
          <w:bCs/>
          <w:szCs w:val="24"/>
          <w:lang w:val="fi-FI" w:eastAsia="fi-FI"/>
        </w:rPr>
        <w:t xml:space="preserve"> Korttia antaessa pelinohjaaja perustelee miksi kyseinen pelaaja sai vihreän kortin, että pelaaja ymmärtää ja osaa arvostaa sitä.</w:t>
      </w:r>
    </w:p>
    <w:p w:rsidR="00225487" w:rsidRDefault="00225487" w:rsidP="00C62381">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 xml:space="preserve">Vihreä </w:t>
      </w:r>
      <w:r w:rsidR="00C62381">
        <w:rPr>
          <w:rFonts w:eastAsia="Times New Roman" w:cs="Arial"/>
          <w:bCs/>
          <w:szCs w:val="24"/>
          <w:lang w:val="fi-FI" w:eastAsia="fi-FI"/>
        </w:rPr>
        <w:t>kortti annetaan pelaajalle joka:</w:t>
      </w:r>
    </w:p>
    <w:p w:rsidR="00C62381" w:rsidRDefault="00C62381" w:rsidP="00C62381">
      <w:pPr>
        <w:spacing w:before="100" w:beforeAutospacing="1" w:after="100" w:afterAutospacing="1" w:line="240" w:lineRule="auto"/>
        <w:rPr>
          <w:rFonts w:eastAsia="Times New Roman" w:cs="Arial"/>
          <w:bCs/>
          <w:szCs w:val="24"/>
          <w:lang w:val="fi-FI" w:eastAsia="fi-FI"/>
        </w:rPr>
      </w:pPr>
      <w:proofErr w:type="gramStart"/>
      <w:r>
        <w:rPr>
          <w:rFonts w:eastAsia="Times New Roman" w:cs="Arial"/>
          <w:bCs/>
          <w:szCs w:val="24"/>
          <w:lang w:val="fi-FI" w:eastAsia="fi-FI"/>
        </w:rPr>
        <w:lastRenderedPageBreak/>
        <w:t>-</w:t>
      </w:r>
      <w:proofErr w:type="gramEnd"/>
      <w:r>
        <w:rPr>
          <w:rFonts w:eastAsia="Times New Roman" w:cs="Arial"/>
          <w:bCs/>
          <w:szCs w:val="24"/>
          <w:lang w:val="fi-FI" w:eastAsia="fi-FI"/>
        </w:rPr>
        <w:t xml:space="preserve"> pelaa reilua peliä</w:t>
      </w:r>
    </w:p>
    <w:p w:rsidR="00C62381" w:rsidRDefault="00C62381" w:rsidP="00C62381">
      <w:pPr>
        <w:spacing w:before="100" w:beforeAutospacing="1" w:after="100" w:afterAutospacing="1" w:line="240" w:lineRule="auto"/>
        <w:rPr>
          <w:rFonts w:eastAsia="Times New Roman" w:cs="Arial"/>
          <w:bCs/>
          <w:szCs w:val="24"/>
          <w:lang w:val="fi-FI" w:eastAsia="fi-FI"/>
        </w:rPr>
      </w:pPr>
      <w:proofErr w:type="gramStart"/>
      <w:r>
        <w:rPr>
          <w:rFonts w:eastAsia="Times New Roman" w:cs="Arial"/>
          <w:bCs/>
          <w:szCs w:val="24"/>
          <w:lang w:val="fi-FI" w:eastAsia="fi-FI"/>
        </w:rPr>
        <w:t>-</w:t>
      </w:r>
      <w:proofErr w:type="gramEnd"/>
      <w:r>
        <w:rPr>
          <w:rFonts w:eastAsia="Times New Roman" w:cs="Arial"/>
          <w:bCs/>
          <w:szCs w:val="24"/>
          <w:lang w:val="fi-FI" w:eastAsia="fi-FI"/>
        </w:rPr>
        <w:t xml:space="preserve"> kannustaa kanssapelaajiaan pelaamaan reilusti ja käyttäytymään hyvin</w:t>
      </w:r>
    </w:p>
    <w:p w:rsidR="00C62381" w:rsidRDefault="00C62381" w:rsidP="00C62381">
      <w:pPr>
        <w:spacing w:before="100" w:beforeAutospacing="1" w:after="100" w:afterAutospacing="1" w:line="240" w:lineRule="auto"/>
        <w:rPr>
          <w:rFonts w:eastAsia="Times New Roman" w:cs="Arial"/>
          <w:bCs/>
          <w:szCs w:val="24"/>
          <w:lang w:val="fi-FI" w:eastAsia="fi-FI"/>
        </w:rPr>
      </w:pPr>
      <w:proofErr w:type="gramStart"/>
      <w:r>
        <w:rPr>
          <w:rFonts w:eastAsia="Times New Roman" w:cs="Arial"/>
          <w:bCs/>
          <w:szCs w:val="24"/>
          <w:lang w:val="fi-FI" w:eastAsia="fi-FI"/>
        </w:rPr>
        <w:t>-</w:t>
      </w:r>
      <w:proofErr w:type="gramEnd"/>
      <w:r>
        <w:rPr>
          <w:rFonts w:eastAsia="Times New Roman" w:cs="Arial"/>
          <w:bCs/>
          <w:szCs w:val="24"/>
          <w:lang w:val="fi-FI" w:eastAsia="fi-FI"/>
        </w:rPr>
        <w:t xml:space="preserve"> tuo peliin positiivista ja iloista ilmettä</w:t>
      </w:r>
    </w:p>
    <w:p w:rsidR="00C62381" w:rsidRDefault="00C62381" w:rsidP="00C62381">
      <w:pPr>
        <w:spacing w:before="100" w:beforeAutospacing="1" w:after="100" w:afterAutospacing="1" w:line="240" w:lineRule="auto"/>
        <w:rPr>
          <w:rFonts w:eastAsia="Times New Roman" w:cs="Arial"/>
          <w:bCs/>
          <w:szCs w:val="24"/>
          <w:lang w:val="fi-FI" w:eastAsia="fi-FI"/>
        </w:rPr>
      </w:pPr>
      <w:proofErr w:type="gramStart"/>
      <w:r>
        <w:rPr>
          <w:rFonts w:eastAsia="Times New Roman" w:cs="Arial"/>
          <w:bCs/>
          <w:szCs w:val="24"/>
          <w:lang w:val="fi-FI" w:eastAsia="fi-FI"/>
        </w:rPr>
        <w:t>-</w:t>
      </w:r>
      <w:proofErr w:type="gramEnd"/>
      <w:r>
        <w:rPr>
          <w:rFonts w:eastAsia="Times New Roman" w:cs="Arial"/>
          <w:bCs/>
          <w:szCs w:val="24"/>
          <w:lang w:val="fi-FI" w:eastAsia="fi-FI"/>
        </w:rPr>
        <w:t xml:space="preserve"> noutaa pallon siitä huolimatta, että pallo meni yli omasta pelaajasta</w:t>
      </w:r>
    </w:p>
    <w:p w:rsidR="00C62381" w:rsidRDefault="00C62381" w:rsidP="00C62381">
      <w:pPr>
        <w:spacing w:before="100" w:beforeAutospacing="1" w:after="100" w:afterAutospacing="1" w:line="240" w:lineRule="auto"/>
        <w:rPr>
          <w:rFonts w:eastAsia="Times New Roman" w:cs="Arial"/>
          <w:bCs/>
          <w:szCs w:val="24"/>
          <w:lang w:val="fi-FI" w:eastAsia="fi-FI"/>
        </w:rPr>
      </w:pPr>
      <w:proofErr w:type="gramStart"/>
      <w:r>
        <w:rPr>
          <w:rFonts w:eastAsia="Times New Roman" w:cs="Arial"/>
          <w:bCs/>
          <w:szCs w:val="24"/>
          <w:lang w:val="fi-FI" w:eastAsia="fi-FI"/>
        </w:rPr>
        <w:t>-</w:t>
      </w:r>
      <w:proofErr w:type="gramEnd"/>
      <w:r>
        <w:rPr>
          <w:rFonts w:eastAsia="Times New Roman" w:cs="Arial"/>
          <w:bCs/>
          <w:szCs w:val="24"/>
          <w:lang w:val="fi-FI" w:eastAsia="fi-FI"/>
        </w:rPr>
        <w:t xml:space="preserve"> on rehellinen kertomalla pallon osuneen käteen tai menneen yli rajan hänestä</w:t>
      </w:r>
    </w:p>
    <w:p w:rsidR="00C62381" w:rsidRDefault="00C62381" w:rsidP="00C62381">
      <w:pPr>
        <w:spacing w:before="100" w:beforeAutospacing="1" w:after="100" w:afterAutospacing="1" w:line="240" w:lineRule="auto"/>
        <w:rPr>
          <w:rFonts w:eastAsia="Times New Roman" w:cs="Arial"/>
          <w:bCs/>
          <w:szCs w:val="24"/>
          <w:lang w:val="fi-FI" w:eastAsia="fi-FI"/>
        </w:rPr>
      </w:pPr>
      <w:r>
        <w:rPr>
          <w:rFonts w:eastAsia="Times New Roman" w:cs="Arial"/>
          <w:bCs/>
          <w:szCs w:val="24"/>
          <w:lang w:val="fi-FI" w:eastAsia="fi-FI"/>
        </w:rPr>
        <w:t>Vihreän kortin voi antaa myös koko joukkueelle yhteiseksi tai joukkueen hyvin käyttäytyville taustoille.</w:t>
      </w:r>
    </w:p>
    <w:p w:rsidR="003F3F95" w:rsidRDefault="003F3F95" w:rsidP="00A3135E">
      <w:pPr>
        <w:spacing w:before="100" w:beforeAutospacing="1" w:after="100" w:afterAutospacing="1" w:line="240" w:lineRule="auto"/>
        <w:rPr>
          <w:rFonts w:eastAsia="Times New Roman" w:cs="Arial"/>
          <w:b/>
          <w:bCs/>
          <w:szCs w:val="24"/>
          <w:lang w:val="fi-FI" w:eastAsia="fi-FI"/>
        </w:rPr>
      </w:pPr>
      <w:r>
        <w:rPr>
          <w:rFonts w:eastAsia="Times New Roman" w:cs="Arial"/>
          <w:b/>
          <w:bCs/>
          <w:szCs w:val="24"/>
          <w:lang w:val="fi-FI" w:eastAsia="fi-FI"/>
        </w:rPr>
        <w:t>EROTUOMARIPALLO:</w:t>
      </w:r>
    </w:p>
    <w:p w:rsidR="003F3F95" w:rsidRDefault="003F3F95" w:rsidP="003F3F95">
      <w:pPr>
        <w:spacing w:before="100" w:beforeAutospacing="1" w:after="100" w:afterAutospacing="1" w:line="360" w:lineRule="auto"/>
        <w:jc w:val="both"/>
        <w:rPr>
          <w:rFonts w:eastAsia="Times New Roman" w:cs="Arial"/>
          <w:bCs/>
          <w:szCs w:val="24"/>
          <w:lang w:val="fi-FI" w:eastAsia="fi-FI"/>
        </w:rPr>
      </w:pPr>
      <w:r>
        <w:rPr>
          <w:rFonts w:eastAsia="Times New Roman" w:cs="Arial"/>
          <w:bCs/>
          <w:szCs w:val="24"/>
          <w:lang w:val="fi-FI" w:eastAsia="fi-FI"/>
        </w:rPr>
        <w:t xml:space="preserve">Peliä jatketaan erotuomaripallolla, jos peli katkaistaan jostakin sellaisesta syystä, jota säännöissä ei ole mainittu esim. loukkaantumisen sattuessa. Erotuomaripallossa pallo pudotetaan kenttään vyötärön korkeudelta ilman vihellystä. Erotuomaripallo uusitaan, jos pelaaja koskettaa palloa ennen kuin se osuu maahan. Kaksi pelaajaa, molemmista joukkueista yhdet osallistuvat erotuomaripalloon. Sääntöjen mukaan palloa saa tulla tavoittelemaan useampikin pelaaja. </w:t>
      </w:r>
    </w:p>
    <w:p w:rsidR="00FB5F22" w:rsidRPr="00FB5F22" w:rsidRDefault="00FB5F22" w:rsidP="003F3F95">
      <w:pPr>
        <w:spacing w:before="100" w:beforeAutospacing="1" w:after="100" w:afterAutospacing="1" w:line="360" w:lineRule="auto"/>
        <w:jc w:val="both"/>
        <w:rPr>
          <w:rFonts w:eastAsia="Times New Roman" w:cs="Arial"/>
          <w:b/>
          <w:bCs/>
          <w:szCs w:val="24"/>
          <w:lang w:val="fi-FI" w:eastAsia="fi-FI"/>
        </w:rPr>
      </w:pPr>
      <w:r w:rsidRPr="00FB5F22">
        <w:rPr>
          <w:rFonts w:eastAsia="Times New Roman" w:cs="Arial"/>
          <w:b/>
          <w:bCs/>
          <w:szCs w:val="24"/>
          <w:lang w:val="fi-FI" w:eastAsia="fi-FI"/>
        </w:rPr>
        <w:t>RANGAISTUSPOTKU:</w:t>
      </w:r>
    </w:p>
    <w:p w:rsidR="00FB5F22" w:rsidRDefault="00FB5F22" w:rsidP="003F3F95">
      <w:pPr>
        <w:spacing w:before="100" w:beforeAutospacing="1" w:after="100" w:afterAutospacing="1" w:line="360" w:lineRule="auto"/>
        <w:jc w:val="both"/>
        <w:rPr>
          <w:rFonts w:eastAsia="Times New Roman" w:cs="Arial"/>
          <w:bCs/>
          <w:szCs w:val="24"/>
          <w:lang w:val="fi-FI" w:eastAsia="fi-FI"/>
        </w:rPr>
      </w:pPr>
      <w:r w:rsidRPr="00FB5F22">
        <w:rPr>
          <w:rFonts w:eastAsia="Times New Roman" w:cs="Arial"/>
          <w:bCs/>
          <w:szCs w:val="24"/>
          <w:lang w:val="fi-FI" w:eastAsia="fi-FI"/>
        </w:rPr>
        <w:t>Rangaistuspotku tuomitaan, jos puolustavan joukkueen pelaaja rikkoo räikeästi maalivahdin alueella hyökkäävän joukkueen pelaajaa. Tällaisia rikkeitä ovat esimerkiksi kampitus, varman maalintekopaikan estäminen, käsivirhe. Rangaistuspotku annetaan 7,5 m päästä maalista. Muiden pelaajien tulee olla pallon takana ja vähintään 5,5 m päässä pallosta.</w:t>
      </w:r>
    </w:p>
    <w:p w:rsidR="00FB5F22" w:rsidRPr="00FB5F22" w:rsidRDefault="00FB5F22" w:rsidP="00FB5F22">
      <w:pPr>
        <w:spacing w:before="100" w:beforeAutospacing="1" w:after="100" w:afterAutospacing="1" w:line="360" w:lineRule="auto"/>
        <w:jc w:val="both"/>
        <w:rPr>
          <w:rFonts w:eastAsia="Times New Roman" w:cs="Arial"/>
          <w:b/>
          <w:bCs/>
          <w:szCs w:val="24"/>
          <w:lang w:val="fi-FI" w:eastAsia="fi-FI"/>
        </w:rPr>
      </w:pPr>
      <w:r w:rsidRPr="00FB5F22">
        <w:rPr>
          <w:rFonts w:eastAsia="Times New Roman" w:cs="Arial"/>
          <w:b/>
          <w:bCs/>
          <w:szCs w:val="24"/>
          <w:lang w:val="fi-FI" w:eastAsia="fi-FI"/>
        </w:rPr>
        <w:t>VAPAAPOTKUT</w:t>
      </w:r>
    </w:p>
    <w:p w:rsidR="00FB5F22" w:rsidRDefault="00FB5F22" w:rsidP="00FB5F22">
      <w:pPr>
        <w:spacing w:before="100" w:beforeAutospacing="1" w:after="100" w:afterAutospacing="1" w:line="360" w:lineRule="auto"/>
        <w:jc w:val="both"/>
        <w:rPr>
          <w:rFonts w:eastAsia="Times New Roman" w:cs="Arial"/>
          <w:bCs/>
          <w:szCs w:val="24"/>
          <w:lang w:val="fi-FI" w:eastAsia="fi-FI"/>
        </w:rPr>
      </w:pPr>
      <w:r>
        <w:rPr>
          <w:rFonts w:eastAsia="Times New Roman" w:cs="Arial"/>
          <w:bCs/>
          <w:szCs w:val="24"/>
          <w:lang w:val="fi-FI" w:eastAsia="fi-FI"/>
        </w:rPr>
        <w:t>Suora- ja epäsuoravapaapotku</w:t>
      </w:r>
    </w:p>
    <w:p w:rsidR="00FB5F22" w:rsidRPr="00FB5F22" w:rsidRDefault="00FB5F22" w:rsidP="00FB5F22">
      <w:pPr>
        <w:spacing w:before="100" w:beforeAutospacing="1" w:after="100" w:afterAutospacing="1" w:line="360" w:lineRule="auto"/>
        <w:jc w:val="both"/>
        <w:rPr>
          <w:rFonts w:eastAsia="Times New Roman" w:cs="Arial"/>
          <w:bCs/>
          <w:szCs w:val="24"/>
          <w:lang w:val="fi-FI" w:eastAsia="fi-FI"/>
        </w:rPr>
      </w:pPr>
      <w:r w:rsidRPr="00FB5F22">
        <w:rPr>
          <w:rFonts w:eastAsia="Times New Roman" w:cs="Arial"/>
          <w:bCs/>
          <w:szCs w:val="24"/>
          <w:lang w:val="fi-FI" w:eastAsia="fi-FI"/>
        </w:rPr>
        <w:t xml:space="preserve">Vapaapotkuissa vastapelaajien tulee olla </w:t>
      </w:r>
      <w:proofErr w:type="spellStart"/>
      <w:r w:rsidRPr="00FB5F22">
        <w:rPr>
          <w:rFonts w:eastAsia="Times New Roman" w:cs="Arial"/>
          <w:bCs/>
          <w:szCs w:val="24"/>
          <w:lang w:val="fi-FI" w:eastAsia="fi-FI"/>
        </w:rPr>
        <w:t>vähintää</w:t>
      </w:r>
      <w:proofErr w:type="spellEnd"/>
      <w:r w:rsidRPr="00FB5F22">
        <w:rPr>
          <w:rFonts w:eastAsia="Times New Roman" w:cs="Arial"/>
          <w:bCs/>
          <w:szCs w:val="24"/>
          <w:lang w:val="fi-FI" w:eastAsia="fi-FI"/>
        </w:rPr>
        <w:t xml:space="preserve"> 5,5 m päässä pallosta.</w:t>
      </w:r>
    </w:p>
    <w:p w:rsidR="00FB5F22" w:rsidRPr="00FB5F22" w:rsidRDefault="00FB5F22" w:rsidP="00FB5F22">
      <w:pPr>
        <w:spacing w:before="100" w:beforeAutospacing="1" w:after="100" w:afterAutospacing="1" w:line="360" w:lineRule="auto"/>
        <w:jc w:val="both"/>
        <w:rPr>
          <w:rFonts w:eastAsia="Times New Roman" w:cs="Arial"/>
          <w:b/>
          <w:bCs/>
          <w:szCs w:val="24"/>
          <w:lang w:val="fi-FI" w:eastAsia="fi-FI"/>
        </w:rPr>
      </w:pPr>
      <w:r w:rsidRPr="00FB5F22">
        <w:rPr>
          <w:rFonts w:eastAsia="Times New Roman" w:cs="Arial"/>
          <w:b/>
          <w:bCs/>
          <w:szCs w:val="24"/>
          <w:lang w:val="fi-FI" w:eastAsia="fi-FI"/>
        </w:rPr>
        <w:t> </w:t>
      </w:r>
    </w:p>
    <w:p w:rsidR="00FB5F22" w:rsidRDefault="00FB5F22" w:rsidP="00FB5F22">
      <w:pPr>
        <w:spacing w:before="100" w:beforeAutospacing="1" w:after="100" w:afterAutospacing="1" w:line="360" w:lineRule="auto"/>
        <w:jc w:val="both"/>
        <w:rPr>
          <w:rFonts w:eastAsia="Times New Roman" w:cs="Arial"/>
          <w:b/>
          <w:bCs/>
          <w:szCs w:val="24"/>
          <w:lang w:val="fi-FI" w:eastAsia="fi-FI"/>
        </w:rPr>
      </w:pPr>
    </w:p>
    <w:p w:rsidR="00FB5F22" w:rsidRPr="00FB5F22" w:rsidRDefault="00FB5F22" w:rsidP="00FB5F22">
      <w:pPr>
        <w:spacing w:before="100" w:beforeAutospacing="1" w:after="100" w:afterAutospacing="1" w:line="360" w:lineRule="auto"/>
        <w:jc w:val="both"/>
        <w:rPr>
          <w:rFonts w:eastAsia="Times New Roman" w:cs="Arial"/>
          <w:b/>
          <w:bCs/>
          <w:szCs w:val="24"/>
          <w:lang w:val="fi-FI" w:eastAsia="fi-FI"/>
        </w:rPr>
      </w:pPr>
      <w:r w:rsidRPr="00FB5F22">
        <w:rPr>
          <w:rFonts w:eastAsia="Times New Roman" w:cs="Arial"/>
          <w:b/>
          <w:bCs/>
          <w:szCs w:val="24"/>
          <w:lang w:val="fi-FI" w:eastAsia="fi-FI"/>
        </w:rPr>
        <w:lastRenderedPageBreak/>
        <w:t>RAJAHEITOT JA RAJASYÖTÖT</w:t>
      </w:r>
    </w:p>
    <w:p w:rsidR="003F3F95" w:rsidRDefault="00FB5F22" w:rsidP="00FB5F22">
      <w:pPr>
        <w:spacing w:before="100" w:beforeAutospacing="1" w:after="100" w:afterAutospacing="1" w:line="360" w:lineRule="auto"/>
        <w:jc w:val="both"/>
        <w:rPr>
          <w:rFonts w:eastAsia="Times New Roman" w:cs="Arial"/>
          <w:bCs/>
          <w:szCs w:val="24"/>
          <w:lang w:val="fi-FI" w:eastAsia="fi-FI"/>
        </w:rPr>
      </w:pPr>
      <w:r w:rsidRPr="00FB5F22">
        <w:rPr>
          <w:rFonts w:eastAsia="Times New Roman" w:cs="Arial"/>
          <w:bCs/>
          <w:szCs w:val="24"/>
          <w:lang w:val="fi-FI" w:eastAsia="fi-FI"/>
        </w:rPr>
        <w:t>Nappulaikäiset heittävät sivurajan. Mini-ikäiset syöttävät sivurajan. Sivurajoja antaessa vastajoukkueen pelaajien tulee olla vähintään 2 m päässä pallosta. Pelinohjaaja antaa uusia väärin suoritetun sivurajan ja neuvoo samalla oikeaan suoritukseen. </w:t>
      </w:r>
    </w:p>
    <w:p w:rsidR="00FB5F22" w:rsidRPr="00FB5F22" w:rsidRDefault="00FB5F22" w:rsidP="00FB5F22">
      <w:pPr>
        <w:spacing w:before="100" w:beforeAutospacing="1" w:after="100" w:afterAutospacing="1" w:line="360" w:lineRule="auto"/>
        <w:jc w:val="both"/>
        <w:rPr>
          <w:rFonts w:eastAsia="Times New Roman" w:cs="Arial"/>
          <w:bCs/>
          <w:szCs w:val="24"/>
          <w:lang w:val="fi-FI" w:eastAsia="fi-FI"/>
        </w:rPr>
      </w:pPr>
      <w:bookmarkStart w:id="0" w:name="_GoBack"/>
      <w:bookmarkEnd w:id="0"/>
    </w:p>
    <w:p w:rsidR="00A3135E" w:rsidRPr="00A3135E" w:rsidRDefault="00A3135E" w:rsidP="00A3135E">
      <w:pPr>
        <w:spacing w:before="100" w:beforeAutospacing="1" w:after="100" w:afterAutospacing="1"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b/>
          <w:bCs/>
          <w:szCs w:val="24"/>
          <w:u w:val="single"/>
          <w:lang w:val="fi-FI" w:eastAsia="fi-FI"/>
        </w:rPr>
        <w:t>MINIEN JA NAPPULOIDEN PELISÄÄNNÖT: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80"/>
        <w:gridCol w:w="7113"/>
      </w:tblGrid>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b/>
                <w:bCs/>
                <w:szCs w:val="24"/>
                <w:lang w:val="fi-FI" w:eastAsia="fi-FI"/>
              </w:rPr>
              <w:t>MINIT:</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PELIAIKA</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3 x 12 min</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PELAAJAMÄÄRÄ</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1+4, lentävät vaihdot</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KULMAPOTKU</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Pr>
                <w:rFonts w:ascii="Times New Roman" w:eastAsia="Times New Roman" w:hAnsi="Times New Roman" w:cs="Times New Roman"/>
                <w:szCs w:val="24"/>
                <w:lang w:val="fi-FI" w:eastAsia="fi-FI"/>
              </w:rPr>
              <w:t>pienen kentän kulmasta,</w:t>
            </w:r>
            <w:r w:rsidRPr="00A3135E">
              <w:rPr>
                <w:rFonts w:ascii="Times New Roman" w:eastAsia="Times New Roman" w:hAnsi="Times New Roman" w:cs="Times New Roman"/>
                <w:szCs w:val="24"/>
                <w:lang w:val="fi-FI" w:eastAsia="fi-FI"/>
              </w:rPr>
              <w:t xml:space="preserve"> epäsuora</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PAITSIO</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ei ole voimassa</w:t>
            </w:r>
          </w:p>
        </w:tc>
      </w:tr>
      <w:tr w:rsidR="00A3135E" w:rsidRPr="00FB5F22"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MAALIPOTKU</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suoritetaan rankkarialueen eturajalta. Vastustaja omalle kenttäpuoliskolle</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RAJASYÖTTÖ</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suoritetaan jalalla, eli sisäsyrjäsyötöllä</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r>
    </w:tbl>
    <w:p w:rsidR="00A3135E" w:rsidRPr="00A3135E" w:rsidRDefault="00A3135E" w:rsidP="00A3135E">
      <w:pPr>
        <w:spacing w:before="100" w:beforeAutospacing="1" w:after="100" w:afterAutospacing="1" w:line="240" w:lineRule="auto"/>
        <w:rPr>
          <w:rFonts w:ascii="Times New Roman" w:eastAsia="Times New Roman" w:hAnsi="Times New Roman" w:cs="Times New Roman"/>
          <w:szCs w:val="24"/>
          <w:lang w:val="fi-FI" w:eastAsia="fi-F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80"/>
        <w:gridCol w:w="4415"/>
      </w:tblGrid>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b/>
                <w:bCs/>
                <w:szCs w:val="24"/>
                <w:lang w:val="fi-FI" w:eastAsia="fi-FI"/>
              </w:rPr>
              <w:t>NAPPULAT:</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PELIAIKA</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2 x 20 min</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PELAAJAMÄÄRÄ</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1+6, lentävät vaihdot</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KULMAPOTKU</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lyhyenä rankkarirajalta, epäsuora</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PAITSIO</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ei ole voimassa</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MAALIPOTKU</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suoritetaan rankkarialueen eturajalta</w:t>
            </w:r>
          </w:p>
        </w:tc>
      </w:tr>
      <w:tr w:rsidR="00A3135E" w:rsidRPr="00A3135E" w:rsidTr="00A3135E">
        <w:trPr>
          <w:tblCellSpacing w:w="15" w:type="dxa"/>
        </w:trPr>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RAJAHEITTO</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 </w:t>
            </w:r>
          </w:p>
        </w:tc>
        <w:tc>
          <w:tcPr>
            <w:tcW w:w="0" w:type="auto"/>
            <w:vAlign w:val="center"/>
            <w:hideMark/>
          </w:tcPr>
          <w:p w:rsidR="00A3135E" w:rsidRPr="00A3135E" w:rsidRDefault="00A3135E" w:rsidP="00A3135E">
            <w:pPr>
              <w:spacing w:after="0" w:line="240" w:lineRule="auto"/>
              <w:rPr>
                <w:rFonts w:ascii="Times New Roman" w:eastAsia="Times New Roman" w:hAnsi="Times New Roman" w:cs="Times New Roman"/>
                <w:szCs w:val="24"/>
                <w:lang w:val="fi-FI" w:eastAsia="fi-FI"/>
              </w:rPr>
            </w:pPr>
            <w:r w:rsidRPr="00A3135E">
              <w:rPr>
                <w:rFonts w:ascii="Times New Roman" w:eastAsia="Times New Roman" w:hAnsi="Times New Roman" w:cs="Times New Roman"/>
                <w:szCs w:val="24"/>
                <w:lang w:val="fi-FI" w:eastAsia="fi-FI"/>
              </w:rPr>
              <w:t>virheellinen suoritus uusitaan opetusmielessä</w:t>
            </w:r>
          </w:p>
        </w:tc>
      </w:tr>
    </w:tbl>
    <w:p w:rsidR="00A3135E" w:rsidRDefault="00A3135E">
      <w:pPr>
        <w:rPr>
          <w:u w:val="single"/>
          <w:lang w:val="fi-FI"/>
        </w:rPr>
      </w:pPr>
    </w:p>
    <w:p w:rsidR="00A3135E" w:rsidRPr="00A3135E" w:rsidRDefault="00A3135E">
      <w:pPr>
        <w:rPr>
          <w:u w:val="single"/>
          <w:lang w:val="fi-FI"/>
        </w:rPr>
      </w:pPr>
    </w:p>
    <w:sectPr w:rsidR="00A3135E" w:rsidRPr="00A3135E">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78" w:rsidRDefault="00CE0678" w:rsidP="00A3135E">
      <w:pPr>
        <w:spacing w:after="0" w:line="240" w:lineRule="auto"/>
      </w:pPr>
      <w:r>
        <w:separator/>
      </w:r>
    </w:p>
  </w:endnote>
  <w:endnote w:type="continuationSeparator" w:id="0">
    <w:p w:rsidR="00CE0678" w:rsidRDefault="00CE0678" w:rsidP="00A3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78" w:rsidRDefault="00CE0678" w:rsidP="00A3135E">
      <w:pPr>
        <w:spacing w:after="0" w:line="240" w:lineRule="auto"/>
      </w:pPr>
      <w:r>
        <w:separator/>
      </w:r>
    </w:p>
  </w:footnote>
  <w:footnote w:type="continuationSeparator" w:id="0">
    <w:p w:rsidR="00CE0678" w:rsidRDefault="00CE0678" w:rsidP="00A31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5E" w:rsidRDefault="00A3135E" w:rsidP="00A3135E">
    <w:pPr>
      <w:pStyle w:val="Yltunniste"/>
      <w:jc w:val="center"/>
    </w:pPr>
    <w:r>
      <w:rPr>
        <w:noProof/>
        <w:lang w:val="fi-FI" w:eastAsia="fi-FI"/>
      </w:rPr>
      <w:drawing>
        <wp:inline distT="0" distB="0" distL="0" distR="0">
          <wp:extent cx="1047750" cy="974574"/>
          <wp:effectExtent l="0" t="0" r="0" b="0"/>
          <wp:docPr id="1" name="Kuva 1" descr="C:\Users\ASUS\Pictures\seu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seur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45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A05BE"/>
    <w:multiLevelType w:val="hybridMultilevel"/>
    <w:tmpl w:val="96D4ADB0"/>
    <w:lvl w:ilvl="0" w:tplc="2E38615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5E"/>
    <w:rsid w:val="00057BE6"/>
    <w:rsid w:val="001E5A35"/>
    <w:rsid w:val="00225487"/>
    <w:rsid w:val="003F3F95"/>
    <w:rsid w:val="00A3135E"/>
    <w:rsid w:val="00C62381"/>
    <w:rsid w:val="00CC0F67"/>
    <w:rsid w:val="00CE0678"/>
    <w:rsid w:val="00E60EFD"/>
    <w:rsid w:val="00EB5B2E"/>
    <w:rsid w:val="00FB5F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0F67"/>
    <w:rPr>
      <w:rFonts w:ascii="Arial" w:hAnsi="Arial"/>
      <w:sz w:val="24"/>
      <w:lang w:val="sv-SE"/>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3135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3135E"/>
    <w:rPr>
      <w:rFonts w:ascii="Arial" w:hAnsi="Arial"/>
      <w:sz w:val="24"/>
      <w:lang w:val="sv-SE"/>
    </w:rPr>
  </w:style>
  <w:style w:type="paragraph" w:styleId="Alatunniste">
    <w:name w:val="footer"/>
    <w:basedOn w:val="Normaali"/>
    <w:link w:val="AlatunnisteChar"/>
    <w:uiPriority w:val="99"/>
    <w:unhideWhenUsed/>
    <w:rsid w:val="00A3135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3135E"/>
    <w:rPr>
      <w:rFonts w:ascii="Arial" w:hAnsi="Arial"/>
      <w:sz w:val="24"/>
      <w:lang w:val="sv-SE"/>
    </w:rPr>
  </w:style>
  <w:style w:type="paragraph" w:styleId="Seliteteksti">
    <w:name w:val="Balloon Text"/>
    <w:basedOn w:val="Normaali"/>
    <w:link w:val="SelitetekstiChar"/>
    <w:uiPriority w:val="99"/>
    <w:semiHidden/>
    <w:unhideWhenUsed/>
    <w:rsid w:val="00A3135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3135E"/>
    <w:rPr>
      <w:rFonts w:ascii="Tahoma" w:hAnsi="Tahoma" w:cs="Tahoma"/>
      <w:sz w:val="16"/>
      <w:szCs w:val="16"/>
      <w:lang w:val="sv-SE"/>
    </w:rPr>
  </w:style>
  <w:style w:type="paragraph" w:styleId="Luettelokappale">
    <w:name w:val="List Paragraph"/>
    <w:basedOn w:val="Normaali"/>
    <w:uiPriority w:val="34"/>
    <w:qFormat/>
    <w:rsid w:val="003F3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0F67"/>
    <w:rPr>
      <w:rFonts w:ascii="Arial" w:hAnsi="Arial"/>
      <w:sz w:val="24"/>
      <w:lang w:val="sv-SE"/>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3135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3135E"/>
    <w:rPr>
      <w:rFonts w:ascii="Arial" w:hAnsi="Arial"/>
      <w:sz w:val="24"/>
      <w:lang w:val="sv-SE"/>
    </w:rPr>
  </w:style>
  <w:style w:type="paragraph" w:styleId="Alatunniste">
    <w:name w:val="footer"/>
    <w:basedOn w:val="Normaali"/>
    <w:link w:val="AlatunnisteChar"/>
    <w:uiPriority w:val="99"/>
    <w:unhideWhenUsed/>
    <w:rsid w:val="00A3135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3135E"/>
    <w:rPr>
      <w:rFonts w:ascii="Arial" w:hAnsi="Arial"/>
      <w:sz w:val="24"/>
      <w:lang w:val="sv-SE"/>
    </w:rPr>
  </w:style>
  <w:style w:type="paragraph" w:styleId="Seliteteksti">
    <w:name w:val="Balloon Text"/>
    <w:basedOn w:val="Normaali"/>
    <w:link w:val="SelitetekstiChar"/>
    <w:uiPriority w:val="99"/>
    <w:semiHidden/>
    <w:unhideWhenUsed/>
    <w:rsid w:val="00A3135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3135E"/>
    <w:rPr>
      <w:rFonts w:ascii="Tahoma" w:hAnsi="Tahoma" w:cs="Tahoma"/>
      <w:sz w:val="16"/>
      <w:szCs w:val="16"/>
      <w:lang w:val="sv-SE"/>
    </w:rPr>
  </w:style>
  <w:style w:type="paragraph" w:styleId="Luettelokappale">
    <w:name w:val="List Paragraph"/>
    <w:basedOn w:val="Normaali"/>
    <w:uiPriority w:val="34"/>
    <w:qFormat/>
    <w:rsid w:val="003F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60357">
      <w:bodyDiv w:val="1"/>
      <w:marLeft w:val="0"/>
      <w:marRight w:val="0"/>
      <w:marTop w:val="0"/>
      <w:marBottom w:val="0"/>
      <w:divBdr>
        <w:top w:val="none" w:sz="0" w:space="0" w:color="auto"/>
        <w:left w:val="none" w:sz="0" w:space="0" w:color="auto"/>
        <w:bottom w:val="none" w:sz="0" w:space="0" w:color="auto"/>
        <w:right w:val="none" w:sz="0" w:space="0" w:color="auto"/>
      </w:divBdr>
    </w:div>
    <w:div w:id="17425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391</Words>
  <Characters>3169</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dc:creator>
  <cp:lastModifiedBy>henni</cp:lastModifiedBy>
  <cp:revision>2</cp:revision>
  <dcterms:created xsi:type="dcterms:W3CDTF">2013-05-13T08:07:00Z</dcterms:created>
  <dcterms:modified xsi:type="dcterms:W3CDTF">2013-05-14T10:44:00Z</dcterms:modified>
</cp:coreProperties>
</file>